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66" w:rsidRPr="008D3366" w:rsidRDefault="00D45F44" w:rsidP="008D336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8D3366">
        <w:rPr>
          <w:rFonts w:ascii="Times New Roman" w:hAnsi="Times New Roman" w:cs="Times New Roman"/>
          <w:b/>
          <w:sz w:val="28"/>
          <w:szCs w:val="28"/>
        </w:rPr>
        <w:t>Учредителем учреждения</w:t>
      </w:r>
    </w:p>
    <w:p w:rsidR="008B0466" w:rsidRDefault="00D45F44" w:rsidP="008D336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366">
        <w:rPr>
          <w:rFonts w:ascii="Times New Roman" w:hAnsi="Times New Roman" w:cs="Times New Roman"/>
          <w:b/>
          <w:sz w:val="28"/>
          <w:szCs w:val="28"/>
        </w:rPr>
        <w:t>является муниципальное образование города Казани</w:t>
      </w:r>
      <w:bookmarkEnd w:id="0"/>
    </w:p>
    <w:p w:rsidR="008D3366" w:rsidRPr="008D3366" w:rsidRDefault="008D3366" w:rsidP="008D3366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Функции и полномочия учредителя Учреждения осуществляют:</w:t>
      </w:r>
    </w:p>
    <w:p w:rsidR="008B0466" w:rsidRPr="008D3366" w:rsidRDefault="00D45F44" w:rsidP="008D3366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8D3366">
        <w:rPr>
          <w:rFonts w:ascii="Times New Roman" w:hAnsi="Times New Roman" w:cs="Times New Roman"/>
          <w:sz w:val="28"/>
          <w:szCs w:val="28"/>
        </w:rPr>
        <w:t xml:space="preserve">1. </w:t>
      </w:r>
      <w:r w:rsidRPr="008D3366">
        <w:rPr>
          <w:rFonts w:ascii="Times New Roman" w:hAnsi="Times New Roman" w:cs="Times New Roman"/>
          <w:b/>
          <w:sz w:val="28"/>
          <w:szCs w:val="28"/>
        </w:rPr>
        <w:t>Комитет земельных и имущественных отношений Исполнительного</w:t>
      </w:r>
      <w:bookmarkEnd w:id="1"/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b/>
          <w:sz w:val="28"/>
          <w:szCs w:val="28"/>
        </w:rPr>
        <w:t>комитета г. Казани</w:t>
      </w:r>
      <w:r w:rsidRPr="008D3366">
        <w:rPr>
          <w:rFonts w:ascii="Times New Roman" w:hAnsi="Times New Roman" w:cs="Times New Roman"/>
          <w:sz w:val="28"/>
          <w:szCs w:val="28"/>
        </w:rPr>
        <w:t xml:space="preserve"> в области принятия решений:</w:t>
      </w:r>
    </w:p>
    <w:p w:rsidR="008B0466" w:rsidRPr="008D3366" w:rsidRDefault="00D45F44" w:rsidP="008D3366">
      <w:pPr>
        <w:tabs>
          <w:tab w:val="left" w:pos="338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 передаче Учреждению на праве оперативного управления имущества, находящегося в муниципальной собственности г. Казани;</w:t>
      </w:r>
    </w:p>
    <w:p w:rsidR="008B0466" w:rsidRPr="008D3366" w:rsidRDefault="00D45F44" w:rsidP="008D3366">
      <w:pPr>
        <w:tabs>
          <w:tab w:val="left" w:pos="20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утверждении устава Учреждения, изменений и дополнений в него;</w:t>
      </w:r>
    </w:p>
    <w:p w:rsidR="008B0466" w:rsidRPr="008D3366" w:rsidRDefault="00D45F44" w:rsidP="008D3366">
      <w:pPr>
        <w:tabs>
          <w:tab w:val="left" w:pos="20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 реорганизации и ликвидации Учреждения, а также изменении его типа;</w:t>
      </w:r>
    </w:p>
    <w:p w:rsidR="008B0466" w:rsidRPr="008D3366" w:rsidRDefault="00D45F44" w:rsidP="008D3366">
      <w:pPr>
        <w:tabs>
          <w:tab w:val="left" w:pos="400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8B0466" w:rsidRPr="008D3366" w:rsidRDefault="00D45F44" w:rsidP="008D3366">
      <w:pPr>
        <w:tabs>
          <w:tab w:val="left" w:pos="20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утверждении передаточного акта или разделительного баланса;</w:t>
      </w:r>
    </w:p>
    <w:p w:rsidR="008B0466" w:rsidRPr="008D3366" w:rsidRDefault="00D45F44" w:rsidP="008D3366">
      <w:pPr>
        <w:tabs>
          <w:tab w:val="left" w:pos="33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 назначении ликвидационной комиссии и утверждении промежуточного ликвидационного и ликвидационного балансов;</w:t>
      </w:r>
    </w:p>
    <w:p w:rsidR="008B0466" w:rsidRPr="008D3366" w:rsidRDefault="00D45F44" w:rsidP="008D3366">
      <w:pPr>
        <w:tabs>
          <w:tab w:val="left" w:pos="20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изъятии неиспользуемого имущества;</w:t>
      </w:r>
    </w:p>
    <w:p w:rsidR="008B0466" w:rsidRDefault="00D45F44" w:rsidP="008D3366">
      <w:pPr>
        <w:tabs>
          <w:tab w:val="left" w:pos="304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осуществлении иных функций и полномочий учредителя, установленных в соответствии с Положением о муниципальном казенном учреждении "Комитет земельных и имущественных отношений Исполнительного комитета муниципального образования города Казани"; Муниципальное казенное учреждение города Казани</w:t>
      </w:r>
    </w:p>
    <w:p w:rsidR="008D3366" w:rsidRPr="008D3366" w:rsidRDefault="008D3366" w:rsidP="008D3366">
      <w:pPr>
        <w:tabs>
          <w:tab w:val="left" w:pos="304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B0466" w:rsidRPr="008D3366" w:rsidRDefault="00D45F44" w:rsidP="008D3366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8D3366">
        <w:rPr>
          <w:rFonts w:ascii="Times New Roman" w:hAnsi="Times New Roman" w:cs="Times New Roman"/>
          <w:b/>
          <w:sz w:val="28"/>
          <w:szCs w:val="28"/>
        </w:rPr>
        <w:t>«Комитет земельных и имущественных отношений Исполнительного комитета г.</w:t>
      </w:r>
      <w:r w:rsidR="008D3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366">
        <w:rPr>
          <w:rFonts w:ascii="Times New Roman" w:hAnsi="Times New Roman" w:cs="Times New Roman"/>
          <w:b/>
          <w:sz w:val="28"/>
          <w:szCs w:val="28"/>
        </w:rPr>
        <w:t>Казани»</w:t>
      </w:r>
      <w:bookmarkEnd w:id="2"/>
    </w:p>
    <w:p w:rsid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 xml:space="preserve">Председатель комитета Галяутдинов Ренат Габдулхамитович </w:t>
      </w:r>
    </w:p>
    <w:p w:rsid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 xml:space="preserve">Время работы: с 9.00 до 18.00 (кроме субботы и воскресенья) </w:t>
      </w:r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Приемные дни: вторник, четверг, с 14.00 до 17.00</w:t>
      </w:r>
    </w:p>
    <w:p w:rsid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 xml:space="preserve">Телефоны приемной по ул.Баумана, 52/7: (843) 221 01 03, (843) 221 01 04, </w:t>
      </w:r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Факс: (843) 221 01 09</w:t>
      </w:r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 xml:space="preserve">Телефоны приемной по ул.Груздева, 5: (843) 2210 600, Факс: (843) 2210 686 </w:t>
      </w:r>
      <w:r w:rsidRPr="008D336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D3366">
        <w:rPr>
          <w:rFonts w:ascii="Times New Roman" w:hAnsi="Times New Roman" w:cs="Times New Roman"/>
          <w:sz w:val="28"/>
          <w:szCs w:val="28"/>
        </w:rPr>
        <w:softHyphen/>
      </w:r>
      <w:r w:rsidRPr="008D33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D3366">
        <w:rPr>
          <w:rFonts w:ascii="Times New Roman" w:hAnsi="Times New Roman" w:cs="Times New Roman"/>
          <w:sz w:val="28"/>
          <w:szCs w:val="28"/>
        </w:rPr>
        <w:t>:</w:t>
      </w:r>
      <w:hyperlink r:id="rId6" w:history="1"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kzio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kzn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B0466" w:rsidRPr="008D3366" w:rsidRDefault="00D45F44" w:rsidP="008D3366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8D3366">
        <w:rPr>
          <w:rFonts w:ascii="Times New Roman" w:hAnsi="Times New Roman" w:cs="Times New Roman"/>
          <w:b/>
          <w:sz w:val="28"/>
          <w:szCs w:val="28"/>
        </w:rPr>
        <w:lastRenderedPageBreak/>
        <w:t>2. Управление образования Исполнительного комитета г. Казани</w:t>
      </w:r>
      <w:r w:rsidRPr="008D3366">
        <w:rPr>
          <w:rFonts w:ascii="Times New Roman" w:hAnsi="Times New Roman" w:cs="Times New Roman"/>
          <w:sz w:val="28"/>
          <w:szCs w:val="28"/>
        </w:rPr>
        <w:t xml:space="preserve"> в области принятия решений:</w:t>
      </w:r>
      <w:bookmarkEnd w:id="3"/>
    </w:p>
    <w:p w:rsidR="008B0466" w:rsidRPr="008D3366" w:rsidRDefault="00D45F44" w:rsidP="008D3366">
      <w:pPr>
        <w:tabs>
          <w:tab w:val="left" w:pos="18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определении целей, предмета и видов деятельности;</w:t>
      </w:r>
    </w:p>
    <w:p w:rsidR="008B0466" w:rsidRPr="008D3366" w:rsidRDefault="00D45F44" w:rsidP="008D3366">
      <w:pPr>
        <w:tabs>
          <w:tab w:val="left" w:pos="18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 согласовании программы развития Учреждения;</w:t>
      </w:r>
    </w:p>
    <w:p w:rsidR="008B0466" w:rsidRPr="008D3366" w:rsidRDefault="00D45F44" w:rsidP="008D3366">
      <w:pPr>
        <w:tabs>
          <w:tab w:val="left" w:pos="289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8B0466" w:rsidRPr="008D3366" w:rsidRDefault="00D45F44" w:rsidP="008D3366">
      <w:pPr>
        <w:tabs>
          <w:tab w:val="left" w:pos="18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определении видов и перечней особо ценного движимого имущества;</w:t>
      </w:r>
    </w:p>
    <w:p w:rsidR="008B0466" w:rsidRPr="008D3366" w:rsidRDefault="00D45F44" w:rsidP="008D3366">
      <w:pPr>
        <w:tabs>
          <w:tab w:val="left" w:pos="250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 составлении и утверждении планов и отчетов о финансово-хозяйственной деятельности;</w:t>
      </w:r>
    </w:p>
    <w:p w:rsidR="008B0466" w:rsidRPr="008D3366" w:rsidRDefault="00D45F44" w:rsidP="008D3366">
      <w:pPr>
        <w:tabs>
          <w:tab w:val="left" w:pos="183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утверждении бухгалтерской отчетности;</w:t>
      </w:r>
    </w:p>
    <w:p w:rsidR="008B0466" w:rsidRPr="008D3366" w:rsidRDefault="00D45F44" w:rsidP="008D3366">
      <w:pPr>
        <w:tabs>
          <w:tab w:val="left" w:pos="33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8B0466" w:rsidRDefault="00D45F44" w:rsidP="008D3366">
      <w:pPr>
        <w:tabs>
          <w:tab w:val="left" w:pos="21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-</w:t>
      </w:r>
      <w:r w:rsidRPr="008D3366">
        <w:rPr>
          <w:rFonts w:ascii="Times New Roman" w:hAnsi="Times New Roman" w:cs="Times New Roman"/>
          <w:sz w:val="28"/>
          <w:szCs w:val="28"/>
        </w:rPr>
        <w:tab/>
        <w:t>об осуществлении иных функций и полномочий учредителя, установленных в соответствии с Положением о муниципальном казенном учреждении "Управление образования Исполнительного комитета муниципального образования города Казани".</w:t>
      </w:r>
    </w:p>
    <w:p w:rsidR="008D3366" w:rsidRPr="008D3366" w:rsidRDefault="008D3366" w:rsidP="008D3366">
      <w:pPr>
        <w:tabs>
          <w:tab w:val="left" w:pos="212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B0466" w:rsidRPr="008D3366" w:rsidRDefault="00D45F44" w:rsidP="008D3366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r w:rsidRPr="008D3366">
        <w:rPr>
          <w:rFonts w:ascii="Times New Roman" w:hAnsi="Times New Roman" w:cs="Times New Roman"/>
          <w:b/>
          <w:sz w:val="28"/>
          <w:szCs w:val="28"/>
        </w:rPr>
        <w:t>Муниципальное казенное учреждение "Управление образования" Исполнительного комитета муниципального образования г.Казани</w:t>
      </w:r>
      <w:bookmarkEnd w:id="4"/>
    </w:p>
    <w:p w:rsidR="008B0466" w:rsidRPr="00E12B18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 xml:space="preserve">Начальник: </w:t>
      </w:r>
      <w:r w:rsidR="00E12B18">
        <w:rPr>
          <w:rFonts w:ascii="Times New Roman" w:hAnsi="Times New Roman" w:cs="Times New Roman"/>
          <w:sz w:val="28"/>
          <w:szCs w:val="28"/>
        </w:rPr>
        <w:t xml:space="preserve">Ризванов </w:t>
      </w:r>
      <w:r w:rsidR="00E12B18" w:rsidRPr="00E12B18">
        <w:rPr>
          <w:rFonts w:ascii="Times New Roman" w:hAnsi="Times New Roman" w:cs="Times New Roman"/>
          <w:sz w:val="28"/>
          <w:szCs w:val="28"/>
        </w:rPr>
        <w:t>Ирек Асафович</w:t>
      </w:r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График работы: Пн. - Пт. 9.00 - 18.00</w:t>
      </w:r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Справочный телефон: (843)292-70-50; 292-92-43.</w:t>
      </w:r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Адрес: Республика Татарстан, г.Казань, ул.Большая Красная,д.1</w:t>
      </w:r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hyperlink r:id="rId7" w:history="1"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kanc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kzn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>Официальный портал мэрии Казани:</w:t>
      </w:r>
      <w:hyperlink r:id="rId8" w:history="1"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kzn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B0466" w:rsidRPr="008D3366" w:rsidRDefault="00D45F44" w:rsidP="008D33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366">
        <w:rPr>
          <w:rFonts w:ascii="Times New Roman" w:hAnsi="Times New Roman" w:cs="Times New Roman"/>
          <w:sz w:val="28"/>
          <w:szCs w:val="28"/>
        </w:rPr>
        <w:t xml:space="preserve">Казанский образовательный портал управления образования: </w:t>
      </w:r>
      <w:hyperlink r:id="rId9" w:history="1"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kazanobr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D336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sectPr w:rsidR="008B0466" w:rsidRPr="008D3366" w:rsidSect="008D3366">
      <w:type w:val="continuous"/>
      <w:pgSz w:w="11909" w:h="16834"/>
      <w:pgMar w:top="993" w:right="710" w:bottom="851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BF7" w:rsidRDefault="00977BF7" w:rsidP="008B0466">
      <w:r>
        <w:separator/>
      </w:r>
    </w:p>
  </w:endnote>
  <w:endnote w:type="continuationSeparator" w:id="0">
    <w:p w:rsidR="00977BF7" w:rsidRDefault="00977BF7" w:rsidP="008B0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BF7" w:rsidRDefault="00977BF7"/>
  </w:footnote>
  <w:footnote w:type="continuationSeparator" w:id="0">
    <w:p w:rsidR="00977BF7" w:rsidRDefault="00977BF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B0466"/>
    <w:rsid w:val="00556800"/>
    <w:rsid w:val="008B0466"/>
    <w:rsid w:val="008D3366"/>
    <w:rsid w:val="00977BF7"/>
    <w:rsid w:val="00D45F44"/>
    <w:rsid w:val="00E1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46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0466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@kz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zio.kzn@tata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kazan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486</Words>
  <Characters>2773</Characters>
  <Application>Microsoft Office Word</Application>
  <DocSecurity>0</DocSecurity>
  <Lines>23</Lines>
  <Paragraphs>6</Paragraphs>
  <ScaleCrop>false</ScaleCrop>
  <Company>DG Win&amp;Soft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ДШИ6</cp:lastModifiedBy>
  <cp:revision>2</cp:revision>
  <dcterms:created xsi:type="dcterms:W3CDTF">2016-04-08T07:49:00Z</dcterms:created>
  <dcterms:modified xsi:type="dcterms:W3CDTF">2020-12-16T08:58:00Z</dcterms:modified>
</cp:coreProperties>
</file>